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7866C4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7866C4" w:rsidRDefault="00BF6501" w:rsidP="007866C4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 xml:space="preserve">Anmeldung </w:t>
            </w:r>
            <w:r w:rsidR="00C95640"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 xml:space="preserve">ausserordentliche </w:t>
            </w:r>
            <w:r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>Zuchtzulassungsprüfung G</w:t>
            </w:r>
            <w:r w:rsidR="00C95640"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>W/EGW</w:t>
            </w:r>
          </w:p>
          <w:p w:rsidR="00B5198C" w:rsidRPr="007866C4" w:rsidRDefault="00B5198C" w:rsidP="007866C4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  <w:r w:rsidRPr="007866C4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516AB5" w:rsidP="00C9564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Cs/>
                  <w:sz w:val="22"/>
                  <w:szCs w:val="22"/>
                </w:rPr>
                <w:id w:val="690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3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ab/>
              <w:t>Freitag, 3. Juli 2020</w:t>
            </w:r>
          </w:p>
          <w:p w:rsidR="00C95640" w:rsidRPr="00AA3D64" w:rsidRDefault="00516AB5" w:rsidP="00C9564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bCs/>
                  <w:sz w:val="22"/>
                  <w:szCs w:val="22"/>
                </w:rPr>
                <w:id w:val="-14779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43A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640">
              <w:rPr>
                <w:rFonts w:ascii="Century Gothic" w:hAnsi="Century Gothic" w:cs="Arial"/>
                <w:bCs/>
                <w:sz w:val="22"/>
                <w:szCs w:val="22"/>
              </w:rPr>
              <w:tab/>
              <w:t>Samstag, 4. Juli 2020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2230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Übungsplatz des Hundesport Ziegelhütte, 4704 Niederbipp</w:t>
            </w:r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95640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GW: 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240.00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plus Spesen / Hund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br/>
              <w:t xml:space="preserve">EGW: CHF 260.00 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C95640">
            <w:pPr>
              <w:spacing w:before="60"/>
              <w:ind w:left="284" w:right="-141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95640" w:rsidP="00DE4D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22. Juni</w:t>
            </w:r>
            <w:r w:rsidR="00BC3DE3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 w:rsidR="00DE4D3F"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AE4863" w:rsidRDefault="00AE4863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7866C4" w:rsidRDefault="007866C4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Default="00B35262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</w:rPr>
      </w:pPr>
    </w:p>
    <w:p w:rsidR="00B35262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müssen der Anmeldung beigelegt werden: </w:t>
      </w:r>
    </w:p>
    <w:p w:rsidR="00920F0B" w:rsidRPr="000D68B3" w:rsidRDefault="00920F0B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9F269E" w:rsidRPr="000D68B3" w:rsidRDefault="009F269E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schriftliches Einverständnis des Rasseklubs (b</w:t>
      </w:r>
      <w:r w:rsidRPr="009F269E">
        <w:rPr>
          <w:rFonts w:ascii="Century Gothic" w:hAnsi="Century Gothic"/>
          <w:color w:val="000000"/>
        </w:rPr>
        <w:t xml:space="preserve">ei </w:t>
      </w:r>
      <w:r>
        <w:rPr>
          <w:rFonts w:ascii="Century Gothic" w:hAnsi="Century Gothic"/>
          <w:color w:val="000000"/>
        </w:rPr>
        <w:t>ZZP EGW für Personen die im Rassekl</w:t>
      </w:r>
      <w:r w:rsidRPr="009F269E">
        <w:rPr>
          <w:rFonts w:ascii="Century Gothic" w:hAnsi="Century Gothic"/>
          <w:color w:val="000000"/>
        </w:rPr>
        <w:t xml:space="preserve">ub </w:t>
      </w:r>
      <w:r>
        <w:rPr>
          <w:rFonts w:ascii="Century Gothic" w:hAnsi="Century Gothic"/>
          <w:color w:val="000000"/>
        </w:rPr>
        <w:tab/>
      </w:r>
      <w:r w:rsidRPr="009F269E">
        <w:rPr>
          <w:rFonts w:ascii="Century Gothic" w:hAnsi="Century Gothic"/>
          <w:color w:val="000000"/>
        </w:rPr>
        <w:t>Mitglied sind)</w:t>
      </w:r>
    </w:p>
    <w:p w:rsidR="00920F0B" w:rsidRPr="00C95640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9420B" w:rsidRPr="00C95640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E4863" w:rsidRDefault="00AE4863" w:rsidP="00C9564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8"/>
      <w:gridCol w:w="9113"/>
      <w:gridCol w:w="810"/>
    </w:tblGrid>
    <w:tr w:rsidR="00794A1A" w:rsidRPr="00F47641" w:rsidTr="00516AB5">
      <w:trPr>
        <w:trHeight w:val="993"/>
      </w:trPr>
      <w:tc>
        <w:tcPr>
          <w:tcW w:w="868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516AB5">
          <w:pPr>
            <w:pStyle w:val="Kopfzeile"/>
            <w:spacing w:before="120"/>
            <w:ind w:left="359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Schweizerische </w:t>
          </w:r>
          <w:proofErr w:type="spellStart"/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Kynologische</w:t>
          </w:r>
          <w:proofErr w:type="spellEnd"/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 xml:space="preserve"> Gesellschaft</w:t>
          </w:r>
        </w:p>
        <w:p w:rsidR="00794A1A" w:rsidRPr="00516AB5" w:rsidRDefault="00794A1A" w:rsidP="00516AB5">
          <w:pPr>
            <w:pStyle w:val="Kopfzeile"/>
            <w:tabs>
              <w:tab w:val="left" w:pos="6280"/>
            </w:tabs>
            <w:ind w:left="359"/>
            <w:rPr>
              <w:rFonts w:ascii="Century Gothic" w:hAnsi="Century Gothic" w:cs="Arial"/>
              <w:b/>
              <w:bCs/>
              <w:color w:val="808080"/>
              <w:sz w:val="12"/>
              <w:szCs w:val="12"/>
            </w:rPr>
          </w:pPr>
        </w:p>
        <w:p w:rsidR="00794A1A" w:rsidRPr="0015102B" w:rsidRDefault="00794A1A" w:rsidP="00516AB5">
          <w:pPr>
            <w:pStyle w:val="Kopfzeile"/>
            <w:tabs>
              <w:tab w:val="left" w:pos="6280"/>
            </w:tabs>
            <w:ind w:left="359"/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810" w:type="dxa"/>
        </w:tcPr>
        <w:p w:rsidR="00794A1A" w:rsidRPr="00F47641" w:rsidRDefault="00516AB5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-1539875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1230" w:rsidRPr="00E05DE0" w:rsidRDefault="00731230" w:rsidP="00516AB5">
    <w:pPr>
      <w:pStyle w:val="Kopfzeile"/>
      <w:pBdr>
        <w:top w:val="single" w:sz="2" w:space="1" w:color="auto"/>
      </w:pBdr>
      <w:tabs>
        <w:tab w:val="clear" w:pos="9072"/>
      </w:tabs>
      <w:spacing w:before="60"/>
      <w:ind w:left="284" w:right="555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TevGIxWzV81yjLuoJbHXlzxDE3mSUNOIeq5y8GqSCt4A4XY2F8EO1VQOOcBAJfSCdK1K5H9Cda9i6F5arwCQ==" w:salt="JqXF0aak+VMdrfWyIeB7E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43A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330A"/>
    <w:rsid w:val="004D4F0C"/>
    <w:rsid w:val="004D6374"/>
    <w:rsid w:val="004D65E0"/>
    <w:rsid w:val="004D684D"/>
    <w:rsid w:val="004E152C"/>
    <w:rsid w:val="004F2CE2"/>
    <w:rsid w:val="004F6455"/>
    <w:rsid w:val="005074AE"/>
    <w:rsid w:val="00516AB5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866C4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269E"/>
    <w:rsid w:val="009F3E3C"/>
    <w:rsid w:val="009F6377"/>
    <w:rsid w:val="00A01D9C"/>
    <w:rsid w:val="00A01DD3"/>
    <w:rsid w:val="00A064DC"/>
    <w:rsid w:val="00A11746"/>
    <w:rsid w:val="00A1510E"/>
    <w:rsid w:val="00A22304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A6D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5640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4D3F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66B2-6BA9-49B5-B188-DD411B24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4</cp:revision>
  <cp:lastPrinted>2020-05-14T15:15:00Z</cp:lastPrinted>
  <dcterms:created xsi:type="dcterms:W3CDTF">2020-05-13T09:48:00Z</dcterms:created>
  <dcterms:modified xsi:type="dcterms:W3CDTF">2020-05-14T15:16:00Z</dcterms:modified>
</cp:coreProperties>
</file>